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00"/>
        <w:gridCol w:w="280"/>
        <w:gridCol w:w="1200"/>
        <w:gridCol w:w="280"/>
        <w:gridCol w:w="280"/>
        <w:gridCol w:w="297"/>
        <w:gridCol w:w="297"/>
        <w:gridCol w:w="1540"/>
        <w:gridCol w:w="340"/>
      </w:tblGrid>
      <w:tr w:rsidR="00084764" w:rsidRPr="00084764" w:rsidTr="00084764">
        <w:trPr>
          <w:trHeight w:val="855"/>
        </w:trPr>
        <w:tc>
          <w:tcPr>
            <w:tcW w:w="8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Finanzierungsplan Förderantrag Kleinprojekte </w:t>
            </w:r>
            <w:r w:rsidRPr="000847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Region Sächsische Schweiz</w:t>
            </w:r>
          </w:p>
        </w:tc>
      </w:tr>
      <w:tr w:rsidR="00084764" w:rsidRPr="00084764" w:rsidTr="00084764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1. Allgemeine Angaben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10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Projektbezeichnung /</w:t>
            </w: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br/>
              <w:t>Kurzbeschreibung</w:t>
            </w:r>
          </w:p>
        </w:tc>
        <w:tc>
          <w:tcPr>
            <w:tcW w:w="5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10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Name /</w:t>
            </w: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br/>
              <w:t>Institution</w:t>
            </w:r>
          </w:p>
        </w:tc>
        <w:tc>
          <w:tcPr>
            <w:tcW w:w="5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10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Vorname / </w:t>
            </w: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br/>
              <w:t>Abteilung</w:t>
            </w:r>
          </w:p>
        </w:tc>
        <w:tc>
          <w:tcPr>
            <w:tcW w:w="5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5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 xml:space="preserve">Zusatz </w:t>
            </w:r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(e.V. / gGmbH / Stift. </w:t>
            </w:r>
            <w:proofErr w:type="spellStart"/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usw</w:t>
            </w:r>
            <w:proofErr w:type="spellEnd"/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Vorsteuerabzugsberechtigt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711"/>
        </w:trPr>
        <w:tc>
          <w:tcPr>
            <w:tcW w:w="8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nichtvorsteuerabzugsberechtigten Unternehmen, Vereinen und Stiftungen sind geeignete Unterlagen (z. B. eine aktuelle Bestätigung des Steuerberaters oder des Finanzamtes ggfs. einschließlich Informationen zu den wirtschaftlichen und ideellen Teilbereichen) vorzulegen.</w:t>
            </w:r>
          </w:p>
        </w:tc>
      </w:tr>
      <w:tr w:rsidR="00084764" w:rsidRPr="00084764" w:rsidTr="00084764">
        <w:trPr>
          <w:trHeight w:val="688"/>
        </w:trPr>
        <w:tc>
          <w:tcPr>
            <w:tcW w:w="8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Ich/wir erkläre/n, dass ich/wir keine Erstattung der Mehrwertsteuer beim Finanzamt beantragt habe/n und dass ich/wir bei Veränderungen der Vorsteuerabzugsberechtigung dazu verpflichtet bin/sind, die LAG umgehend schriftlich über die Veränderungen zu informieren.</w:t>
            </w:r>
          </w:p>
        </w:tc>
      </w:tr>
      <w:tr w:rsidR="00084764" w:rsidRPr="00084764" w:rsidTr="00084764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2. geplante Ausgaben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548"/>
        </w:trPr>
        <w:tc>
          <w:tcPr>
            <w:tcW w:w="8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folgenden Werte leiten sich aus dem Punkt „5. Kostenpositionen</w:t>
            </w:r>
            <w:r w:rsidR="00551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Einzeln</w:t>
            </w:r>
            <w:r w:rsidRPr="0008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“ ab. Die Mehrwertsteuer gehört, soweit sie nicht als Vorsteuer nach nationalem Recht rückerstattet wird, zu den förderfähigen Ausgaben.</w:t>
            </w: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6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Gesamtkosten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0,00 €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6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davon MwSt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0,00 €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6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Fördersatz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80,00%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6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beantragte Fördermittel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0,00 €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00"/>
        </w:trPr>
        <w:tc>
          <w:tcPr>
            <w:tcW w:w="8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Die Vorfinanzierung der Gesamtkosten ist gesichert.</w:t>
            </w: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4764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4764" w:rsidRPr="00084764" w:rsidTr="00084764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64" w:rsidRPr="00084764" w:rsidRDefault="00084764" w:rsidP="0008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84764" w:rsidRDefault="00084764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1566"/>
        <w:gridCol w:w="158"/>
        <w:gridCol w:w="202"/>
        <w:gridCol w:w="375"/>
        <w:gridCol w:w="421"/>
        <w:gridCol w:w="421"/>
        <w:gridCol w:w="266"/>
        <w:gridCol w:w="155"/>
        <w:gridCol w:w="424"/>
        <w:gridCol w:w="419"/>
        <w:gridCol w:w="419"/>
      </w:tblGrid>
      <w:tr w:rsidR="00FA453C" w:rsidRPr="00FA453C" w:rsidTr="00FA453C">
        <w:trPr>
          <w:trHeight w:val="30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FA453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3. Sonstige Finanzierungsquellen und Deckungsmittel</w:t>
            </w:r>
          </w:p>
        </w:tc>
      </w:tr>
      <w:tr w:rsidR="00FA453C" w:rsidRPr="00FA453C" w:rsidTr="00FA453C">
        <w:trPr>
          <w:trHeight w:val="19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Der Eigenanteil (20 %) wird gesichert durch: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Eigenkapital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Kreditmittel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andere Mittel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5527F7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Welche andere Mittel</w:t>
            </w:r>
            <w:r w:rsidR="00FA453C" w:rsidRPr="00FA453C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482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19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120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Haben Sie für das beantragte Vorhaben von anderen Stellen weitere Zuwendungen oder</w:t>
            </w: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br/>
              <w:t>sonstige Deckungsmittel vorgesehen, beantragt oder erhalten (z. B. Landkreisverwaltung,</w:t>
            </w: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Kommune, Arbeitsagentur, Kreditanstalt für Wiederaufbau, Finanzamt, </w:t>
            </w: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br/>
              <w:t>zweckgebundene Spenden etc.)</w:t>
            </w:r>
            <w:r w:rsidR="005527F7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</w:tr>
      <w:tr w:rsidR="00FA453C" w:rsidRPr="00FA453C" w:rsidTr="00FA453C">
        <w:trPr>
          <w:trHeight w:val="19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Ja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wenn Ja, bitte hier darstellen: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1305"/>
        </w:trPr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Mittelherkunft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Art der Zuwendung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Vorgesehen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beantragt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erhalten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Betrag</w:t>
            </w:r>
          </w:p>
        </w:tc>
      </w:tr>
      <w:tr w:rsidR="00FA453C" w:rsidRPr="00FA453C" w:rsidTr="00FA453C">
        <w:trPr>
          <w:trHeight w:val="446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06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25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17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10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19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0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FA453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4. Unterzeichnung des Antrages</w:t>
            </w:r>
          </w:p>
        </w:tc>
      </w:tr>
      <w:tr w:rsidR="00FA453C" w:rsidRPr="00FA453C" w:rsidTr="00FA453C">
        <w:trPr>
          <w:trHeight w:val="765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Bitte prüfen Sie Ihre Angaben im Formular inklusive der Liste/n mit den Kostenpositionen! Kontrollieren Sie</w:t>
            </w:r>
            <w:proofErr w:type="gramStart"/>
            <w:r w:rsidRPr="00FA4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proofErr w:type="gramEnd"/>
            <w:r w:rsidRPr="00FA4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ob alle einzureichenden Unterlagen laut Aufruftext vorhanden sind. Bestätigen Sie alles mit der Unterzeichnung entsprechend der Vertretungsberechtigung: </w:t>
            </w:r>
          </w:p>
        </w:tc>
      </w:tr>
      <w:tr w:rsidR="00FA453C" w:rsidRPr="00FA453C" w:rsidTr="00FA453C">
        <w:trPr>
          <w:trHeight w:val="19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00"/>
        </w:trPr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Vorname, Name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</w:tr>
      <w:tr w:rsidR="00FA453C" w:rsidRPr="00FA453C" w:rsidTr="00FA453C">
        <w:trPr>
          <w:trHeight w:val="543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Person 1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23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Person 2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16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Person 3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408"/>
        </w:trPr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Person 4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A453C" w:rsidRPr="00FA453C" w:rsidTr="00FA453C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A453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A453C" w:rsidRPr="00FA453C" w:rsidTr="00FA453C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A453C">
              <w:rPr>
                <w:rFonts w:ascii="Arial" w:eastAsia="Times New Roman" w:hAnsi="Arial" w:cs="Arial"/>
                <w:color w:val="000000"/>
                <w:lang w:eastAsia="de-DE"/>
              </w:rPr>
              <w:t>Ort, Datum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3C" w:rsidRPr="00FA453C" w:rsidRDefault="00FA453C" w:rsidP="00F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665DC" w:rsidRDefault="007665DC"/>
    <w:p w:rsidR="00FA453C" w:rsidRDefault="00FA453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46"/>
        <w:gridCol w:w="3449"/>
        <w:gridCol w:w="1419"/>
        <w:gridCol w:w="1301"/>
        <w:gridCol w:w="514"/>
        <w:gridCol w:w="944"/>
      </w:tblGrid>
      <w:tr w:rsidR="00C07807" w:rsidRPr="00C07807" w:rsidTr="00FA453C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lastRenderedPageBreak/>
              <w:t>5.</w:t>
            </w:r>
            <w:r w:rsidR="005527F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 xml:space="preserve"> </w:t>
            </w:r>
            <w:bookmarkStart w:id="0" w:name="_GoBack"/>
            <w:bookmarkEnd w:id="0"/>
            <w:r w:rsidRPr="00C0780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Kostenpositionen Einzeln</w:t>
            </w:r>
          </w:p>
        </w:tc>
      </w:tr>
      <w:tr w:rsidR="00C07807" w:rsidRPr="00C07807" w:rsidTr="00FA453C">
        <w:trPr>
          <w:trHeight w:val="2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7807" w:rsidRPr="00C07807" w:rsidTr="00FA453C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Bei Vorsteuerabzugsberechtigung sind die Nettowerte als Betrag einzutragen.</w:t>
            </w:r>
          </w:p>
        </w:tc>
      </w:tr>
      <w:tr w:rsidR="00C07807" w:rsidRPr="00C07807" w:rsidTr="00FA453C">
        <w:trPr>
          <w:trHeight w:val="28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lfd.Nr</w:t>
            </w:r>
            <w:proofErr w:type="spellEnd"/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Gegenstand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Betrag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MwSt.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Förderfähig</w:t>
            </w:r>
          </w:p>
        </w:tc>
      </w:tr>
      <w:tr w:rsidR="00C07807" w:rsidRPr="00C07807" w:rsidTr="00FA453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4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7807" w:rsidRPr="00C07807" w:rsidTr="00FA453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7807" w:rsidRPr="00C07807" w:rsidTr="00FA453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0780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Summe Gesamt: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0780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0780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7807" w:rsidRPr="00C07807" w:rsidTr="00FA453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07" w:rsidRPr="00C07807" w:rsidRDefault="00C07807" w:rsidP="00C0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665DC" w:rsidRDefault="007665DC"/>
    <w:p w:rsidR="00652E09" w:rsidRDefault="00652E09"/>
    <w:sectPr w:rsidR="00652E09" w:rsidSect="007665D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09" w:rsidRDefault="00652E09" w:rsidP="00652E09">
      <w:pPr>
        <w:spacing w:after="0" w:line="240" w:lineRule="auto"/>
      </w:pPr>
      <w:r>
        <w:separator/>
      </w:r>
    </w:p>
  </w:endnote>
  <w:endnote w:type="continuationSeparator" w:id="0">
    <w:p w:rsidR="00652E09" w:rsidRDefault="00652E09" w:rsidP="0065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09" w:rsidRDefault="00652E09">
    <w:pPr>
      <w:pStyle w:val="Fuzeile"/>
    </w:pPr>
    <w:r w:rsidRPr="00652E09">
      <w:rPr>
        <w:noProof/>
        <w:lang w:eastAsia="de-DE"/>
      </w:rPr>
      <w:drawing>
        <wp:inline distT="0" distB="0" distL="0" distR="0">
          <wp:extent cx="2348928" cy="438150"/>
          <wp:effectExtent l="0" t="0" r="0" b="0"/>
          <wp:docPr id="2" name="Grafik 2" descr="N:\RM 2014-2020\Vorhabenslisten 2014-2020\Regionalbudget\Formulare\190508_Formulare\Logo Bmfl SMUL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RM 2014-2020\Vorhabenslisten 2014-2020\Regionalbudget\Formulare\190508_Formulare\Logo Bmfl SMUL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98" cy="45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652E09">
      <w:rPr>
        <w:noProof/>
        <w:lang w:eastAsia="de-DE"/>
      </w:rPr>
      <w:drawing>
        <wp:inline distT="0" distB="0" distL="0" distR="0">
          <wp:extent cx="2943225" cy="446082"/>
          <wp:effectExtent l="0" t="0" r="0" b="0"/>
          <wp:docPr id="3" name="Grafik 3" descr="N:\RM 2014-2020\Vorhabenslisten 2014-2020\Regionalbudget\Formulare\190508_Formulare\Text z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RM 2014-2020\Vorhabenslisten 2014-2020\Regionalbudget\Formulare\190508_Formulare\Text zum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60" cy="45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09" w:rsidRDefault="00652E09" w:rsidP="00652E09">
      <w:pPr>
        <w:spacing w:after="0" w:line="240" w:lineRule="auto"/>
      </w:pPr>
      <w:r>
        <w:separator/>
      </w:r>
    </w:p>
  </w:footnote>
  <w:footnote w:type="continuationSeparator" w:id="0">
    <w:p w:rsidR="00652E09" w:rsidRDefault="00652E09" w:rsidP="0065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09" w:rsidRDefault="00652E09">
    <w:pPr>
      <w:pStyle w:val="Kopfzeile"/>
    </w:pPr>
    <w:r>
      <w:t>Region Sächsische Schweiz</w:t>
    </w:r>
    <w:r>
      <w:tab/>
      <w:t>Finanzierungsplan</w:t>
    </w:r>
    <w:r>
      <w:tab/>
    </w:r>
    <w:r>
      <w:rPr>
        <w:noProof/>
        <w:lang w:eastAsia="de-DE"/>
      </w:rPr>
      <w:drawing>
        <wp:inline distT="0" distB="0" distL="0" distR="0" wp14:anchorId="2876BFD7">
          <wp:extent cx="723900" cy="295593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76" cy="307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4"/>
    <w:rsid w:val="00084764"/>
    <w:rsid w:val="002C4E3D"/>
    <w:rsid w:val="00551CF1"/>
    <w:rsid w:val="005527F7"/>
    <w:rsid w:val="00652E09"/>
    <w:rsid w:val="007665DC"/>
    <w:rsid w:val="008F7281"/>
    <w:rsid w:val="00C07807"/>
    <w:rsid w:val="00F12299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2C70E9-30C8-4EAF-B73F-74AE873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E09"/>
  </w:style>
  <w:style w:type="paragraph" w:styleId="Fuzeile">
    <w:name w:val="footer"/>
    <w:basedOn w:val="Standard"/>
    <w:link w:val="FuzeileZchn"/>
    <w:uiPriority w:val="99"/>
    <w:unhideWhenUsed/>
    <w:rsid w:val="0065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ILE-2</dc:creator>
  <cp:keywords/>
  <dc:description/>
  <cp:lastModifiedBy>ILE-2</cp:lastModifiedBy>
  <cp:revision>5</cp:revision>
  <dcterms:created xsi:type="dcterms:W3CDTF">2019-06-03T10:55:00Z</dcterms:created>
  <dcterms:modified xsi:type="dcterms:W3CDTF">2019-06-03T12:59:00Z</dcterms:modified>
</cp:coreProperties>
</file>